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AB350" w14:textId="67A56782" w:rsidR="00E45505" w:rsidRDefault="00AF7601" w:rsidP="00AF7601">
      <w:pPr>
        <w:ind w:left="-1276"/>
      </w:pPr>
      <w:r>
        <w:rPr>
          <w:noProof/>
        </w:rPr>
        <w:drawing>
          <wp:inline distT="0" distB="0" distL="0" distR="0" wp14:anchorId="4F80C516" wp14:editId="3F8EBF15">
            <wp:extent cx="10485911" cy="6987825"/>
            <wp:effectExtent l="0" t="0" r="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177" t="15813" r="6280" b="5322"/>
                    <a:stretch/>
                  </pic:blipFill>
                  <pic:spPr bwMode="auto">
                    <a:xfrm>
                      <a:off x="0" y="0"/>
                      <a:ext cx="10547052" cy="7028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45505" w:rsidSect="00AF760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01"/>
    <w:rsid w:val="00A5657C"/>
    <w:rsid w:val="00AF7601"/>
    <w:rsid w:val="00B64488"/>
    <w:rsid w:val="00DA7721"/>
    <w:rsid w:val="00E4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64957D"/>
  <w15:chartTrackingRefBased/>
  <w15:docId w15:val="{4007B862-B963-44A6-A6F3-998015A6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 AVANZAR RURAL NEC AVANZAR RURAL</dc:creator>
  <cp:keywords/>
  <dc:description/>
  <cp:lastModifiedBy>NEC AVANZAR RURAL NEC AVANZAR RURAL</cp:lastModifiedBy>
  <cp:revision>1</cp:revision>
  <dcterms:created xsi:type="dcterms:W3CDTF">2022-09-16T03:56:00Z</dcterms:created>
  <dcterms:modified xsi:type="dcterms:W3CDTF">2022-09-16T04:03:00Z</dcterms:modified>
</cp:coreProperties>
</file>